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0D0EF" w14:textId="77777777" w:rsidR="0033215E" w:rsidRDefault="00AB0C0D" w:rsidP="00A2703B">
      <w:pPr>
        <w:spacing w:before="360"/>
        <w:ind w:hanging="90"/>
      </w:pPr>
      <w:r>
        <w:rPr>
          <w:noProof/>
        </w:rPr>
        <w:drawing>
          <wp:inline distT="0" distB="0" distL="0" distR="0" wp14:anchorId="06DBB49C" wp14:editId="35AC8915">
            <wp:extent cx="2851150" cy="742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_mo_sm_prf_p_blk_rgb_180406.png"/>
                    <pic:cNvPicPr/>
                  </pic:nvPicPr>
                  <pic:blipFill rotWithShape="1">
                    <a:blip r:embed="rId5" cstate="print">
                      <a:extLst>
                        <a:ext uri="{28A0092B-C50C-407E-A947-70E740481C1C}">
                          <a14:useLocalDpi xmlns:a14="http://schemas.microsoft.com/office/drawing/2010/main" val="0"/>
                        </a:ext>
                      </a:extLst>
                    </a:blip>
                    <a:srcRect l="8140" t="30430" r="1621"/>
                    <a:stretch/>
                  </pic:blipFill>
                  <pic:spPr bwMode="auto">
                    <a:xfrm>
                      <a:off x="0" y="0"/>
                      <a:ext cx="2880415" cy="750497"/>
                    </a:xfrm>
                    <a:prstGeom prst="rect">
                      <a:avLst/>
                    </a:prstGeom>
                    <a:ln>
                      <a:noFill/>
                    </a:ln>
                    <a:extLst>
                      <a:ext uri="{53640926-AAD7-44D8-BBD7-CCE9431645EC}">
                        <a14:shadowObscured xmlns:a14="http://schemas.microsoft.com/office/drawing/2010/main"/>
                      </a:ext>
                    </a:extLst>
                  </pic:spPr>
                </pic:pic>
              </a:graphicData>
            </a:graphic>
          </wp:inline>
        </w:drawing>
      </w:r>
    </w:p>
    <w:p w14:paraId="52AC345E" w14:textId="48A3C644" w:rsidR="00AB0C0D" w:rsidRPr="00BA57E0" w:rsidRDefault="00AB0C0D" w:rsidP="00BA57E0">
      <w:pPr>
        <w:spacing w:after="240" w:line="300" w:lineRule="atLeast"/>
        <w:rPr>
          <w:rFonts w:ascii="Arial" w:hAnsi="Arial" w:cs="Arial"/>
          <w:b/>
          <w:bCs/>
          <w:sz w:val="36"/>
          <w:szCs w:val="36"/>
        </w:rPr>
      </w:pPr>
      <w:r w:rsidRPr="00BA57E0">
        <w:rPr>
          <w:rFonts w:ascii="Arial" w:hAnsi="Arial" w:cs="Arial"/>
          <w:b/>
          <w:bCs/>
          <w:sz w:val="36"/>
          <w:szCs w:val="36"/>
        </w:rPr>
        <w:t>Friends of MercyOne Oelwein C</w:t>
      </w:r>
      <w:r w:rsidR="00A2703B">
        <w:rPr>
          <w:rFonts w:ascii="Arial" w:hAnsi="Arial" w:cs="Arial"/>
          <w:b/>
          <w:bCs/>
          <w:sz w:val="36"/>
          <w:szCs w:val="36"/>
        </w:rPr>
        <w:t>NA</w:t>
      </w:r>
      <w:r w:rsidRPr="00BA57E0">
        <w:rPr>
          <w:rFonts w:ascii="Arial" w:hAnsi="Arial" w:cs="Arial"/>
          <w:b/>
          <w:bCs/>
          <w:sz w:val="36"/>
          <w:szCs w:val="36"/>
        </w:rPr>
        <w:t xml:space="preserve"> Scholarship</w:t>
      </w:r>
    </w:p>
    <w:p w14:paraId="3361E84B" w14:textId="75D6DE6D" w:rsidR="00AB0C0D" w:rsidRDefault="00AB0C0D" w:rsidP="00AB0C0D">
      <w:pPr>
        <w:spacing w:after="0" w:line="300" w:lineRule="atLeast"/>
        <w:rPr>
          <w:rFonts w:ascii="Arial" w:hAnsi="Arial" w:cs="Arial"/>
        </w:rPr>
      </w:pPr>
      <w:r>
        <w:rPr>
          <w:rFonts w:ascii="Arial" w:hAnsi="Arial" w:cs="Arial"/>
        </w:rPr>
        <w:t>Each year Friends of MercyOne offer two C</w:t>
      </w:r>
      <w:r w:rsidR="00CF5E4D">
        <w:rPr>
          <w:rFonts w:ascii="Arial" w:hAnsi="Arial" w:cs="Arial"/>
        </w:rPr>
        <w:t>NA</w:t>
      </w:r>
      <w:r>
        <w:rPr>
          <w:rFonts w:ascii="Arial" w:hAnsi="Arial" w:cs="Arial"/>
        </w:rPr>
        <w:t xml:space="preserve"> scholarships to students attending Oelwein High School, West Central High School, Starmont High School, Wapsie Valley High School, as well as MercyOne Oelwein Medical Center colleagues. The purpose of these scholarships is to assist anyone interested in becoming a Certified Nursing Aid (CNA) by being used to cover the associated costs of tuition and testing. The amount of the award is equal to the course tuition</w:t>
      </w:r>
      <w:r w:rsidR="007E6E65">
        <w:rPr>
          <w:rFonts w:ascii="Arial" w:hAnsi="Arial" w:cs="Arial"/>
        </w:rPr>
        <w:t xml:space="preserve"> </w:t>
      </w:r>
      <w:r w:rsidR="007E6E65" w:rsidRPr="00C416F5">
        <w:rPr>
          <w:rFonts w:ascii="Arial" w:hAnsi="Arial" w:cs="Arial"/>
        </w:rPr>
        <w:t>not to exceed $700 dollars</w:t>
      </w:r>
      <w:r w:rsidRPr="00C416F5">
        <w:rPr>
          <w:rFonts w:ascii="Arial" w:hAnsi="Arial" w:cs="Arial"/>
        </w:rPr>
        <w:t>.</w:t>
      </w:r>
      <w:r>
        <w:rPr>
          <w:rFonts w:ascii="Arial" w:hAnsi="Arial" w:cs="Arial"/>
        </w:rPr>
        <w:t xml:space="preserve"> Upon receiving the C</w:t>
      </w:r>
      <w:r w:rsidR="00CC6C05">
        <w:rPr>
          <w:rFonts w:ascii="Arial" w:hAnsi="Arial" w:cs="Arial"/>
        </w:rPr>
        <w:t>NA</w:t>
      </w:r>
      <w:r>
        <w:rPr>
          <w:rFonts w:ascii="Arial" w:hAnsi="Arial" w:cs="Arial"/>
        </w:rPr>
        <w:t xml:space="preserve"> scholarship, the recipient would make a commitment to work at MercyOne Oelwein Medical Center for at least three months.</w:t>
      </w:r>
    </w:p>
    <w:p w14:paraId="4E195F89" w14:textId="77777777" w:rsidR="00AB0C0D" w:rsidRDefault="00AB0C0D" w:rsidP="00AB0C0D">
      <w:pPr>
        <w:spacing w:after="0" w:line="300" w:lineRule="atLeast"/>
        <w:rPr>
          <w:rFonts w:ascii="Arial" w:hAnsi="Arial" w:cs="Arial"/>
        </w:rPr>
      </w:pPr>
    </w:p>
    <w:p w14:paraId="3E72DFE3" w14:textId="77777777" w:rsidR="00AB0C0D" w:rsidRPr="00BA57E0" w:rsidRDefault="00AB0C0D" w:rsidP="00BA57E0">
      <w:pPr>
        <w:spacing w:after="240" w:line="300" w:lineRule="atLeast"/>
        <w:rPr>
          <w:rFonts w:ascii="Arial" w:hAnsi="Arial" w:cs="Arial"/>
          <w:b/>
          <w:bCs/>
        </w:rPr>
      </w:pPr>
      <w:r w:rsidRPr="00BA57E0">
        <w:rPr>
          <w:rFonts w:ascii="Arial" w:hAnsi="Arial" w:cs="Arial"/>
          <w:b/>
          <w:bCs/>
        </w:rPr>
        <w:t>Eligibility Requirements:</w:t>
      </w:r>
    </w:p>
    <w:p w14:paraId="5803EE7D" w14:textId="77777777" w:rsidR="00AB0C0D" w:rsidRDefault="00AB0C0D" w:rsidP="00BA57E0">
      <w:pPr>
        <w:pStyle w:val="ListParagraph"/>
        <w:numPr>
          <w:ilvl w:val="0"/>
          <w:numId w:val="1"/>
        </w:numPr>
        <w:spacing w:after="240" w:line="300" w:lineRule="atLeast"/>
        <w:ind w:hanging="180"/>
        <w:rPr>
          <w:rFonts w:ascii="Arial" w:hAnsi="Arial" w:cs="Arial"/>
        </w:rPr>
      </w:pPr>
      <w:r>
        <w:rPr>
          <w:rFonts w:ascii="Arial" w:hAnsi="Arial" w:cs="Arial"/>
        </w:rPr>
        <w:t>High school student must be in good academic standing at their high school and attach a copy of their high school transcript.</w:t>
      </w:r>
    </w:p>
    <w:p w14:paraId="29E12840" w14:textId="77777777" w:rsidR="00AB0C0D" w:rsidRDefault="00AB0C0D" w:rsidP="00BA57E0">
      <w:pPr>
        <w:pStyle w:val="ListParagraph"/>
        <w:numPr>
          <w:ilvl w:val="0"/>
          <w:numId w:val="1"/>
        </w:numPr>
        <w:spacing w:after="240" w:line="300" w:lineRule="atLeast"/>
        <w:ind w:hanging="180"/>
        <w:rPr>
          <w:rFonts w:ascii="Arial" w:hAnsi="Arial" w:cs="Arial"/>
        </w:rPr>
      </w:pPr>
      <w:r>
        <w:rPr>
          <w:rFonts w:ascii="Arial" w:hAnsi="Arial" w:cs="Arial"/>
        </w:rPr>
        <w:t>If not a high school student, the applicant must be a colleague of MercyOne.</w:t>
      </w:r>
    </w:p>
    <w:p w14:paraId="3DD1D5E0" w14:textId="77777777" w:rsidR="00AB0C0D" w:rsidRDefault="00AB0C0D" w:rsidP="00BA57E0">
      <w:pPr>
        <w:pStyle w:val="ListParagraph"/>
        <w:numPr>
          <w:ilvl w:val="0"/>
          <w:numId w:val="1"/>
        </w:numPr>
        <w:spacing w:after="240" w:line="300" w:lineRule="atLeast"/>
        <w:ind w:hanging="180"/>
        <w:rPr>
          <w:rFonts w:ascii="Arial" w:hAnsi="Arial" w:cs="Arial"/>
        </w:rPr>
      </w:pPr>
      <w:r>
        <w:rPr>
          <w:rFonts w:ascii="Arial" w:hAnsi="Arial" w:cs="Arial"/>
        </w:rPr>
        <w:t>Student must be 16 years of age before the course is scheduled to start.</w:t>
      </w:r>
    </w:p>
    <w:p w14:paraId="3606B5D0" w14:textId="77777777" w:rsidR="00AB0C0D" w:rsidRDefault="00AB0C0D" w:rsidP="00BA57E0">
      <w:pPr>
        <w:pStyle w:val="ListParagraph"/>
        <w:numPr>
          <w:ilvl w:val="0"/>
          <w:numId w:val="1"/>
        </w:numPr>
        <w:spacing w:after="240" w:line="300" w:lineRule="atLeast"/>
        <w:ind w:hanging="180"/>
        <w:rPr>
          <w:rFonts w:ascii="Arial" w:hAnsi="Arial" w:cs="Arial"/>
        </w:rPr>
      </w:pPr>
      <w:r>
        <w:rPr>
          <w:rFonts w:ascii="Arial" w:hAnsi="Arial" w:cs="Arial"/>
        </w:rPr>
        <w:t>Applicant must meet hiring criteria of MercyOne.</w:t>
      </w:r>
    </w:p>
    <w:p w14:paraId="3A79B252" w14:textId="69BCEF64" w:rsidR="00AB0C0D" w:rsidRDefault="00AB0C0D" w:rsidP="00BA57E0">
      <w:pPr>
        <w:pStyle w:val="ListParagraph"/>
        <w:numPr>
          <w:ilvl w:val="0"/>
          <w:numId w:val="1"/>
        </w:numPr>
        <w:spacing w:after="240" w:line="300" w:lineRule="atLeast"/>
        <w:ind w:hanging="180"/>
        <w:rPr>
          <w:rFonts w:ascii="Arial" w:hAnsi="Arial" w:cs="Arial"/>
        </w:rPr>
      </w:pPr>
      <w:r>
        <w:rPr>
          <w:rFonts w:ascii="Arial" w:hAnsi="Arial" w:cs="Arial"/>
        </w:rPr>
        <w:t>Applications will be coordinated with C</w:t>
      </w:r>
      <w:r w:rsidR="000E7D61">
        <w:rPr>
          <w:rFonts w:ascii="Arial" w:hAnsi="Arial" w:cs="Arial"/>
        </w:rPr>
        <w:t>NA</w:t>
      </w:r>
      <w:r>
        <w:rPr>
          <w:rFonts w:ascii="Arial" w:hAnsi="Arial" w:cs="Arial"/>
        </w:rPr>
        <w:t xml:space="preserve"> course training as training becomes available.</w:t>
      </w:r>
    </w:p>
    <w:p w14:paraId="69BAD1BF" w14:textId="77777777" w:rsidR="00AB0C0D" w:rsidRDefault="00AB0C0D" w:rsidP="00AB0C0D">
      <w:pPr>
        <w:pStyle w:val="ListParagraph"/>
        <w:numPr>
          <w:ilvl w:val="0"/>
          <w:numId w:val="1"/>
        </w:numPr>
        <w:spacing w:after="0" w:line="300" w:lineRule="atLeast"/>
        <w:ind w:hanging="180"/>
        <w:rPr>
          <w:rFonts w:ascii="Arial" w:hAnsi="Arial" w:cs="Arial"/>
        </w:rPr>
      </w:pPr>
      <w:r>
        <w:rPr>
          <w:rFonts w:ascii="Arial" w:hAnsi="Arial" w:cs="Arial"/>
        </w:rPr>
        <w:t>Scholarships must be used within one year of award. Funds not used will be released for the use of others.</w:t>
      </w:r>
    </w:p>
    <w:p w14:paraId="3F0D840C" w14:textId="77777777" w:rsidR="00AB0C0D" w:rsidRDefault="00AB0C0D" w:rsidP="00AB0C0D">
      <w:pPr>
        <w:spacing w:after="0" w:line="300" w:lineRule="atLeast"/>
        <w:rPr>
          <w:rFonts w:ascii="Arial" w:hAnsi="Arial" w:cs="Arial"/>
        </w:rPr>
      </w:pPr>
    </w:p>
    <w:p w14:paraId="048F9D46" w14:textId="77777777" w:rsidR="00AB0C0D" w:rsidRPr="00BA57E0" w:rsidRDefault="00AB0C0D" w:rsidP="00BA57E0">
      <w:pPr>
        <w:spacing w:after="240" w:line="300" w:lineRule="atLeast"/>
        <w:rPr>
          <w:rFonts w:ascii="Arial" w:hAnsi="Arial" w:cs="Arial"/>
          <w:b/>
          <w:bCs/>
        </w:rPr>
      </w:pPr>
      <w:r w:rsidRPr="00BA57E0">
        <w:rPr>
          <w:rFonts w:ascii="Arial" w:hAnsi="Arial" w:cs="Arial"/>
          <w:b/>
          <w:bCs/>
        </w:rPr>
        <w:t>Terms of Scholarship:</w:t>
      </w:r>
    </w:p>
    <w:p w14:paraId="149142E6" w14:textId="77777777" w:rsidR="00AB0C0D" w:rsidRDefault="00AB0C0D" w:rsidP="00BA57E0">
      <w:pPr>
        <w:pStyle w:val="ListParagraph"/>
        <w:numPr>
          <w:ilvl w:val="0"/>
          <w:numId w:val="2"/>
        </w:numPr>
        <w:spacing w:after="240" w:line="300" w:lineRule="atLeast"/>
        <w:rPr>
          <w:rFonts w:ascii="Arial" w:hAnsi="Arial" w:cs="Arial"/>
        </w:rPr>
      </w:pPr>
      <w:r>
        <w:rPr>
          <w:rFonts w:ascii="Arial" w:hAnsi="Arial" w:cs="Arial"/>
        </w:rPr>
        <w:t>Scholarship funds will be paid to the educational institution, not to the scholarship recipient.</w:t>
      </w:r>
    </w:p>
    <w:p w14:paraId="23C03B70" w14:textId="77777777" w:rsidR="00AB0C0D" w:rsidRDefault="00AB0C0D" w:rsidP="00BA57E0">
      <w:pPr>
        <w:pStyle w:val="ListParagraph"/>
        <w:numPr>
          <w:ilvl w:val="0"/>
          <w:numId w:val="2"/>
        </w:numPr>
        <w:spacing w:after="240" w:line="300" w:lineRule="atLeast"/>
        <w:rPr>
          <w:rFonts w:ascii="Arial" w:hAnsi="Arial" w:cs="Arial"/>
        </w:rPr>
      </w:pPr>
      <w:r>
        <w:rPr>
          <w:rFonts w:ascii="Arial" w:hAnsi="Arial" w:cs="Arial"/>
        </w:rPr>
        <w:t>Selection is based on the following criteria:</w:t>
      </w:r>
    </w:p>
    <w:p w14:paraId="20B4EEE9" w14:textId="77777777" w:rsidR="00AB0C0D" w:rsidRDefault="00BA57E0" w:rsidP="00BA57E0">
      <w:pPr>
        <w:pStyle w:val="ListParagraph"/>
        <w:numPr>
          <w:ilvl w:val="1"/>
          <w:numId w:val="2"/>
        </w:numPr>
        <w:spacing w:after="240" w:line="300" w:lineRule="atLeast"/>
        <w:rPr>
          <w:rFonts w:ascii="Arial" w:hAnsi="Arial" w:cs="Arial"/>
        </w:rPr>
      </w:pPr>
      <w:r>
        <w:rPr>
          <w:rFonts w:ascii="Arial" w:hAnsi="Arial" w:cs="Arial"/>
        </w:rPr>
        <w:t>Fully completed scholarship application</w:t>
      </w:r>
    </w:p>
    <w:p w14:paraId="583E3576" w14:textId="77777777" w:rsidR="00BA57E0" w:rsidRDefault="00BA57E0" w:rsidP="00BA57E0">
      <w:pPr>
        <w:pStyle w:val="ListParagraph"/>
        <w:numPr>
          <w:ilvl w:val="1"/>
          <w:numId w:val="2"/>
        </w:numPr>
        <w:spacing w:after="240" w:line="300" w:lineRule="atLeast"/>
        <w:rPr>
          <w:rFonts w:ascii="Arial" w:hAnsi="Arial" w:cs="Arial"/>
        </w:rPr>
      </w:pPr>
      <w:r>
        <w:rPr>
          <w:rFonts w:ascii="Arial" w:hAnsi="Arial" w:cs="Arial"/>
        </w:rPr>
        <w:t>Personal qualities (as described by references)</w:t>
      </w:r>
    </w:p>
    <w:p w14:paraId="6595E162" w14:textId="77777777" w:rsidR="00BA57E0" w:rsidRDefault="00BA57E0" w:rsidP="00AB0C0D">
      <w:pPr>
        <w:pStyle w:val="ListParagraph"/>
        <w:numPr>
          <w:ilvl w:val="1"/>
          <w:numId w:val="2"/>
        </w:numPr>
        <w:spacing w:after="0" w:line="300" w:lineRule="atLeast"/>
        <w:rPr>
          <w:rFonts w:ascii="Arial" w:hAnsi="Arial" w:cs="Arial"/>
        </w:rPr>
      </w:pPr>
      <w:r>
        <w:rPr>
          <w:rFonts w:ascii="Arial" w:hAnsi="Arial" w:cs="Arial"/>
        </w:rPr>
        <w:t>Strength of explanation as to why they should be the scholarship recipient</w:t>
      </w:r>
    </w:p>
    <w:p w14:paraId="41F44D8F" w14:textId="77777777" w:rsidR="00BA57E0" w:rsidRDefault="00BA57E0" w:rsidP="00BA57E0">
      <w:pPr>
        <w:spacing w:after="0" w:line="300" w:lineRule="atLeast"/>
        <w:rPr>
          <w:rFonts w:ascii="Arial" w:hAnsi="Arial" w:cs="Arial"/>
        </w:rPr>
      </w:pPr>
    </w:p>
    <w:p w14:paraId="54504270" w14:textId="77777777" w:rsidR="00BA57E0" w:rsidRPr="00BA57E0" w:rsidRDefault="00BA57E0" w:rsidP="00BA57E0">
      <w:pPr>
        <w:spacing w:after="0" w:line="300" w:lineRule="atLeast"/>
        <w:rPr>
          <w:rFonts w:ascii="Arial" w:hAnsi="Arial" w:cs="Arial"/>
          <w:b/>
          <w:bCs/>
        </w:rPr>
      </w:pPr>
      <w:r w:rsidRPr="00BA57E0">
        <w:rPr>
          <w:rFonts w:ascii="Arial" w:hAnsi="Arial" w:cs="Arial"/>
          <w:b/>
          <w:bCs/>
        </w:rPr>
        <w:t>All applicant information is confidential</w:t>
      </w:r>
    </w:p>
    <w:p w14:paraId="26119436" w14:textId="77777777" w:rsidR="00BA57E0" w:rsidRDefault="00BA57E0" w:rsidP="00BA57E0">
      <w:pPr>
        <w:spacing w:after="0" w:line="300" w:lineRule="atLeast"/>
        <w:rPr>
          <w:rFonts w:ascii="Arial" w:hAnsi="Arial" w:cs="Arial"/>
        </w:rPr>
      </w:pPr>
    </w:p>
    <w:p w14:paraId="0B6FA713" w14:textId="77777777" w:rsidR="00BA57E0" w:rsidRDefault="00BA57E0" w:rsidP="00BA57E0">
      <w:pPr>
        <w:pStyle w:val="ListParagraph"/>
        <w:numPr>
          <w:ilvl w:val="0"/>
          <w:numId w:val="3"/>
        </w:numPr>
        <w:tabs>
          <w:tab w:val="left" w:pos="1080"/>
        </w:tabs>
        <w:spacing w:after="0" w:line="300" w:lineRule="atLeast"/>
        <w:rPr>
          <w:rFonts w:ascii="Arial" w:hAnsi="Arial" w:cs="Arial"/>
        </w:rPr>
      </w:pPr>
      <w:r>
        <w:rPr>
          <w:rFonts w:ascii="Arial" w:hAnsi="Arial" w:cs="Arial"/>
        </w:rPr>
        <w:t>Please return the fully completed application to:</w:t>
      </w:r>
      <w:r>
        <w:rPr>
          <w:rFonts w:ascii="Arial" w:hAnsi="Arial" w:cs="Arial"/>
        </w:rPr>
        <w:br/>
        <w:t>Friends of MercyOne Oelwein, CNA Scholarship</w:t>
      </w:r>
      <w:r>
        <w:rPr>
          <w:rFonts w:ascii="Arial" w:hAnsi="Arial" w:cs="Arial"/>
        </w:rPr>
        <w:br/>
        <w:t>c/o MercyOne Oelwein Medical Center</w:t>
      </w:r>
      <w:r>
        <w:rPr>
          <w:rFonts w:ascii="Arial" w:hAnsi="Arial" w:cs="Arial"/>
        </w:rPr>
        <w:br/>
        <w:t>201 8</w:t>
      </w:r>
      <w:r w:rsidRPr="00BA57E0">
        <w:rPr>
          <w:rFonts w:ascii="Arial" w:hAnsi="Arial" w:cs="Arial"/>
          <w:vertAlign w:val="superscript"/>
        </w:rPr>
        <w:t>th</w:t>
      </w:r>
      <w:r>
        <w:rPr>
          <w:rFonts w:ascii="Arial" w:hAnsi="Arial" w:cs="Arial"/>
        </w:rPr>
        <w:t xml:space="preserve"> Avenue SE</w:t>
      </w:r>
      <w:r>
        <w:rPr>
          <w:rFonts w:ascii="Arial" w:hAnsi="Arial" w:cs="Arial"/>
        </w:rPr>
        <w:br/>
        <w:t>Oelwein, IA 50662</w:t>
      </w:r>
    </w:p>
    <w:p w14:paraId="675207F4" w14:textId="0A2555CF" w:rsidR="009D048D" w:rsidRDefault="009D048D" w:rsidP="008721A3">
      <w:pPr>
        <w:spacing w:after="0" w:line="300" w:lineRule="atLeast"/>
        <w:rPr>
          <w:rFonts w:ascii="Arial" w:hAnsi="Arial" w:cs="Arial"/>
        </w:rPr>
      </w:pPr>
    </w:p>
    <w:p w14:paraId="6849E073" w14:textId="123446E5" w:rsidR="00373EB4" w:rsidRPr="003A5DE4" w:rsidRDefault="00373EB4" w:rsidP="00373EB4">
      <w:pPr>
        <w:spacing w:after="0" w:line="300" w:lineRule="atLeast"/>
        <w:rPr>
          <w:rFonts w:ascii="Arial" w:hAnsi="Arial" w:cs="Arial"/>
        </w:rPr>
      </w:pPr>
      <w:r>
        <w:rPr>
          <w:rFonts w:ascii="Arial" w:hAnsi="Arial" w:cs="Arial"/>
        </w:rPr>
        <w:t xml:space="preserve">For any questions email </w:t>
      </w:r>
      <w:r>
        <w:rPr>
          <w:rFonts w:ascii="Arial" w:hAnsi="Arial" w:cs="Arial"/>
        </w:rPr>
        <w:t>Dawn Kendall</w:t>
      </w:r>
      <w:r>
        <w:rPr>
          <w:rFonts w:ascii="Arial" w:hAnsi="Arial" w:cs="Arial"/>
        </w:rPr>
        <w:t xml:space="preserve">: </w:t>
      </w:r>
      <w:r w:rsidRPr="00373EB4">
        <w:rPr>
          <w:rFonts w:ascii="Arial" w:hAnsi="Arial" w:cs="Arial"/>
        </w:rPr>
        <w:t>c</w:t>
      </w:r>
      <w:r w:rsidRPr="00373EB4">
        <w:rPr>
          <w:rFonts w:ascii="Arial" w:hAnsi="Arial" w:cs="Arial"/>
        </w:rPr>
        <w:t>dmcken@hotmail.ci</w:t>
      </w:r>
      <w:r>
        <w:rPr>
          <w:rFonts w:ascii="Arial" w:hAnsi="Arial" w:cs="Arial"/>
        </w:rPr>
        <w:t>om</w:t>
      </w:r>
      <w:r>
        <w:rPr>
          <w:rFonts w:ascii="Arial" w:hAnsi="Arial" w:cs="Arial"/>
        </w:rPr>
        <w:t xml:space="preserve"> or call at 319-283-</w:t>
      </w:r>
      <w:r>
        <w:rPr>
          <w:rFonts w:ascii="Arial" w:hAnsi="Arial" w:cs="Arial"/>
        </w:rPr>
        <w:t>1051</w:t>
      </w:r>
    </w:p>
    <w:p w14:paraId="5559922E" w14:textId="77777777" w:rsidR="00373EB4" w:rsidRDefault="00373EB4" w:rsidP="008721A3">
      <w:pPr>
        <w:spacing w:after="0" w:line="300" w:lineRule="atLeast"/>
        <w:rPr>
          <w:rFonts w:ascii="Arial" w:hAnsi="Arial" w:cs="Arial"/>
        </w:rPr>
      </w:pPr>
    </w:p>
    <w:sectPr w:rsidR="00373EB4" w:rsidSect="00AB0C0D">
      <w:pgSz w:w="12240" w:h="15840"/>
      <w:pgMar w:top="720" w:right="936" w:bottom="36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84B71"/>
    <w:multiLevelType w:val="hybridMultilevel"/>
    <w:tmpl w:val="F1E4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A6033"/>
    <w:multiLevelType w:val="hybridMultilevel"/>
    <w:tmpl w:val="9F0ACBCE"/>
    <w:lvl w:ilvl="0" w:tplc="A600BA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C0492"/>
    <w:multiLevelType w:val="hybridMultilevel"/>
    <w:tmpl w:val="03FC1DAC"/>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8617724"/>
    <w:multiLevelType w:val="hybridMultilevel"/>
    <w:tmpl w:val="A164F0EA"/>
    <w:lvl w:ilvl="0" w:tplc="A600BA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0D"/>
    <w:rsid w:val="00066D84"/>
    <w:rsid w:val="000E7D61"/>
    <w:rsid w:val="0033215E"/>
    <w:rsid w:val="00373EB4"/>
    <w:rsid w:val="007E6E65"/>
    <w:rsid w:val="008721A3"/>
    <w:rsid w:val="009D048D"/>
    <w:rsid w:val="00A2703B"/>
    <w:rsid w:val="00AB0C0D"/>
    <w:rsid w:val="00AC6BF8"/>
    <w:rsid w:val="00BA57E0"/>
    <w:rsid w:val="00BB7F52"/>
    <w:rsid w:val="00C416F5"/>
    <w:rsid w:val="00CC6C05"/>
    <w:rsid w:val="00C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D11D"/>
  <w15:chartTrackingRefBased/>
  <w15:docId w15:val="{9F58D560-5F8E-460F-B6C2-7139E3D8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C0D"/>
    <w:pPr>
      <w:ind w:left="720"/>
      <w:contextualSpacing/>
    </w:pPr>
  </w:style>
  <w:style w:type="table" w:styleId="TableGrid">
    <w:name w:val="Table Grid"/>
    <w:basedOn w:val="TableNormal"/>
    <w:uiPriority w:val="39"/>
    <w:rsid w:val="009D0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E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S. PIEL</dc:creator>
  <cp:keywords/>
  <dc:description/>
  <cp:lastModifiedBy>BAYLEE LEDESMA</cp:lastModifiedBy>
  <cp:revision>3</cp:revision>
  <dcterms:created xsi:type="dcterms:W3CDTF">2022-04-05T18:47:00Z</dcterms:created>
  <dcterms:modified xsi:type="dcterms:W3CDTF">2022-04-05T18:59:00Z</dcterms:modified>
</cp:coreProperties>
</file>